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0" w:rsidRPr="00591EBA" w:rsidRDefault="00DF7FD0" w:rsidP="00725056">
      <w:pPr>
        <w:pStyle w:val="a3"/>
        <w:spacing w:before="0" w:line="240" w:lineRule="auto"/>
        <w:rPr>
          <w:b/>
          <w:szCs w:val="24"/>
        </w:rPr>
      </w:pPr>
      <w:r w:rsidRPr="00591EBA">
        <w:rPr>
          <w:b/>
          <w:szCs w:val="24"/>
        </w:rPr>
        <w:t xml:space="preserve">Информация </w:t>
      </w:r>
    </w:p>
    <w:p w:rsidR="00DF7FD0" w:rsidRPr="00591EBA" w:rsidRDefault="00DF7FD0" w:rsidP="00725056">
      <w:pPr>
        <w:pStyle w:val="a3"/>
        <w:spacing w:before="0" w:after="120" w:line="240" w:lineRule="auto"/>
        <w:rPr>
          <w:b/>
          <w:szCs w:val="24"/>
        </w:rPr>
      </w:pPr>
      <w:r w:rsidRPr="00591EBA">
        <w:rPr>
          <w:b/>
          <w:szCs w:val="24"/>
        </w:rPr>
        <w:t>по работе с обращениями граждан за 201</w:t>
      </w:r>
      <w:r w:rsidR="00FA5AE3">
        <w:rPr>
          <w:b/>
          <w:szCs w:val="24"/>
        </w:rPr>
        <w:t>8</w:t>
      </w:r>
      <w:r w:rsidRPr="00591EBA">
        <w:rPr>
          <w:b/>
          <w:szCs w:val="24"/>
        </w:rPr>
        <w:t xml:space="preserve"> год</w:t>
      </w:r>
    </w:p>
    <w:p w:rsidR="00DF7FD0" w:rsidRPr="00591EBA" w:rsidRDefault="00DF7FD0" w:rsidP="00725056">
      <w:pPr>
        <w:pStyle w:val="a3"/>
        <w:spacing w:before="0" w:after="120" w:line="240" w:lineRule="auto"/>
        <w:ind w:firstLine="708"/>
        <w:jc w:val="both"/>
        <w:rPr>
          <w:szCs w:val="24"/>
        </w:rPr>
      </w:pPr>
      <w:r w:rsidRPr="00591EBA">
        <w:rPr>
          <w:szCs w:val="24"/>
        </w:rPr>
        <w:t>Работа с обращениями граждан является одним из приоритетных направлений деятельности Нижне-Обского бассейнового водного управления  Федерального агентства водных ресурсов и осуществляется в установленном порядке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DF7FD0" w:rsidRPr="00591EBA" w:rsidRDefault="00725056" w:rsidP="007250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F7FD0" w:rsidRPr="00591EBA">
        <w:rPr>
          <w:rFonts w:ascii="Times New Roman" w:hAnsi="Times New Roman" w:cs="Times New Roman"/>
          <w:sz w:val="24"/>
          <w:szCs w:val="24"/>
        </w:rPr>
        <w:t>201</w:t>
      </w:r>
      <w:r w:rsidR="00FA5AE3">
        <w:rPr>
          <w:rFonts w:ascii="Times New Roman" w:hAnsi="Times New Roman" w:cs="Times New Roman"/>
          <w:sz w:val="24"/>
          <w:szCs w:val="24"/>
        </w:rPr>
        <w:t>8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год поступило от граждан </w:t>
      </w:r>
      <w:r w:rsidR="0014210A">
        <w:rPr>
          <w:rFonts w:ascii="Times New Roman" w:hAnsi="Times New Roman" w:cs="Times New Roman"/>
          <w:sz w:val="24"/>
          <w:szCs w:val="24"/>
        </w:rPr>
        <w:t>98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76C55">
        <w:rPr>
          <w:rFonts w:ascii="Times New Roman" w:hAnsi="Times New Roman" w:cs="Times New Roman"/>
          <w:sz w:val="24"/>
          <w:szCs w:val="24"/>
        </w:rPr>
        <w:t>й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, </w:t>
      </w:r>
      <w:r w:rsidR="0014210A">
        <w:rPr>
          <w:rFonts w:ascii="Times New Roman" w:hAnsi="Times New Roman" w:cs="Times New Roman"/>
          <w:sz w:val="24"/>
          <w:szCs w:val="24"/>
        </w:rPr>
        <w:t>10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граждан были на личном приеме у </w:t>
      </w:r>
      <w:r w:rsidR="00B62141">
        <w:rPr>
          <w:rFonts w:ascii="Times New Roman" w:hAnsi="Times New Roman" w:cs="Times New Roman"/>
          <w:sz w:val="24"/>
          <w:szCs w:val="24"/>
        </w:rPr>
        <w:t>и.о.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руководителя. Всем заявителям в установленном порядке даны ответы по существу поставленных ими вопросов или надлежащие разъяснения. Нарушений установленного действующим законодательством срока рассмотрения обращений в отчетный период не было. Жалобы от граждан и организаций на действия или бездействие Нижне-Обского БВУ не поступали. Обращений граждан через «Единый портал государственных и муниципальных услуг» за 201</w:t>
      </w:r>
      <w:r w:rsidR="00FA5AE3">
        <w:rPr>
          <w:rFonts w:ascii="Times New Roman" w:hAnsi="Times New Roman" w:cs="Times New Roman"/>
          <w:sz w:val="24"/>
          <w:szCs w:val="24"/>
        </w:rPr>
        <w:t>8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год не было.</w:t>
      </w:r>
    </w:p>
    <w:p w:rsidR="00A43877" w:rsidRPr="00C84D7D" w:rsidRDefault="00A43877" w:rsidP="00A43877">
      <w:pPr>
        <w:pStyle w:val="a3"/>
        <w:spacing w:before="0" w:line="240" w:lineRule="auto"/>
        <w:rPr>
          <w:b/>
          <w:szCs w:val="24"/>
        </w:rPr>
      </w:pPr>
      <w:r w:rsidRPr="00C84D7D">
        <w:rPr>
          <w:b/>
          <w:szCs w:val="24"/>
        </w:rPr>
        <w:t>СТАТИСТИЧЕСКИЕ ДАННЫЕ</w:t>
      </w:r>
    </w:p>
    <w:p w:rsidR="00A43877" w:rsidRPr="0014210A" w:rsidRDefault="00A43877" w:rsidP="00A43877">
      <w:pPr>
        <w:pStyle w:val="a6"/>
        <w:spacing w:after="120" w:line="240" w:lineRule="auto"/>
        <w:rPr>
          <w:b/>
          <w:bCs/>
          <w:i w:val="0"/>
          <w:szCs w:val="24"/>
          <w:u w:val="none"/>
        </w:rPr>
      </w:pPr>
      <w:r w:rsidRPr="0014210A">
        <w:rPr>
          <w:b/>
          <w:bCs/>
          <w:i w:val="0"/>
          <w:szCs w:val="24"/>
          <w:u w:val="none"/>
        </w:rPr>
        <w:t xml:space="preserve">о работе с обращениями граждан за </w:t>
      </w:r>
      <w:r w:rsidR="00FA5AE3" w:rsidRPr="0014210A">
        <w:rPr>
          <w:b/>
          <w:bCs/>
          <w:i w:val="0"/>
          <w:szCs w:val="24"/>
          <w:u w:val="none"/>
        </w:rPr>
        <w:t>2018</w:t>
      </w:r>
      <w:r w:rsidRPr="0014210A">
        <w:rPr>
          <w:b/>
          <w:bCs/>
          <w:i w:val="0"/>
          <w:szCs w:val="24"/>
          <w:u w:val="none"/>
        </w:rPr>
        <w:t xml:space="preserve"> год</w:t>
      </w:r>
    </w:p>
    <w:tbl>
      <w:tblPr>
        <w:tblW w:w="10225" w:type="dxa"/>
        <w:tblInd w:w="109" w:type="dxa"/>
        <w:tblLayout w:type="fixed"/>
        <w:tblLook w:val="0000"/>
      </w:tblPr>
      <w:tblGrid>
        <w:gridCol w:w="8504"/>
        <w:gridCol w:w="1721"/>
      </w:tblGrid>
      <w:tr w:rsidR="00725056" w:rsidTr="00CB7B44">
        <w:trPr>
          <w:trHeight w:val="212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25056" w:rsidRDefault="00725056" w:rsidP="00725056">
            <w:pPr>
              <w:pStyle w:val="a6"/>
              <w:spacing w:line="240" w:lineRule="auto"/>
              <w:rPr>
                <w:color w:val="7030A0"/>
                <w:sz w:val="16"/>
                <w:u w:val="none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25056" w:rsidRPr="00B62141" w:rsidRDefault="00725056" w:rsidP="00FA5AE3">
            <w:pPr>
              <w:pStyle w:val="a6"/>
              <w:spacing w:line="240" w:lineRule="auto"/>
              <w:rPr>
                <w:bCs/>
                <w:sz w:val="20"/>
                <w:u w:val="none"/>
              </w:rPr>
            </w:pPr>
            <w:r w:rsidRPr="00B62141">
              <w:rPr>
                <w:b/>
                <w:bCs/>
                <w:sz w:val="20"/>
                <w:u w:val="none"/>
              </w:rPr>
              <w:t>201</w:t>
            </w:r>
            <w:r w:rsidR="00FA5AE3">
              <w:rPr>
                <w:b/>
                <w:bCs/>
                <w:sz w:val="20"/>
                <w:u w:val="none"/>
              </w:rPr>
              <w:t>8</w:t>
            </w:r>
            <w:r w:rsidRPr="00B62141">
              <w:rPr>
                <w:b/>
                <w:bCs/>
                <w:sz w:val="20"/>
                <w:u w:val="none"/>
              </w:rPr>
              <w:t xml:space="preserve"> г. </w:t>
            </w:r>
            <w:r w:rsidRPr="00B62141">
              <w:rPr>
                <w:bCs/>
                <w:sz w:val="20"/>
                <w:u w:val="none"/>
              </w:rPr>
              <w:t>(нарастающим итогом)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писем,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Pr="008E1A0C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98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Pr="008E1A0C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центральный аппарат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Pr="008E1A0C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территориальные органы и подведомственные организации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Pr="008E1A0C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98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сети Интернет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Pr="008E1A0C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7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факсимильной связи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электронной почте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31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«прямым» и «горячим» линиям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социальным вопросам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3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федеральных органов исполнительной власти и их заместителям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98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судебных исков граждан,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количество судебных решений, вынесенных в пользу граждан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Принято граждан,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Pr="008E1A0C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10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федеральных органов исполнительной власти и их заместителями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10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Взято на контроль писем в центральном аппарате, 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98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переадресовано по принадлежности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находится на рассмотрении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закончены рассмотрением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97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97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решено положительно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3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меры приняты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разъяснено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94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lastRenderedPageBreak/>
                <w:t>-</w:t>
              </w:r>
            </w:smartTag>
            <w:r>
              <w:rPr>
                <w:sz w:val="20"/>
                <w:u w:val="none"/>
              </w:rPr>
              <w:t xml:space="preserve"> отказано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виновные привлечены к ответственности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выездом на место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нарушением сроков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Проведено заседаний коллегии и совещаний по вопросам повышения эффективности работы с обращениями граждан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667B93" w:rsidTr="00CB7B44">
        <w:trPr>
          <w:trHeight w:val="2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67B93" w:rsidRDefault="00667B93" w:rsidP="00725056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Default="00667B93" w:rsidP="008F0B6C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</w:t>
            </w:r>
          </w:p>
        </w:tc>
      </w:tr>
    </w:tbl>
    <w:p w:rsidR="00A43877" w:rsidRPr="0014210A" w:rsidRDefault="00A43877" w:rsidP="0014210A">
      <w:pPr>
        <w:pStyle w:val="a4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7">
        <w:rPr>
          <w:rFonts w:ascii="Times New Roman" w:hAnsi="Times New Roman" w:cs="Times New Roman"/>
          <w:b/>
          <w:sz w:val="24"/>
          <w:szCs w:val="24"/>
        </w:rPr>
        <w:t>Темы обращений граждан</w:t>
      </w:r>
      <w:r w:rsidR="00142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10A">
        <w:rPr>
          <w:rFonts w:ascii="Times New Roman" w:hAnsi="Times New Roman" w:cs="Times New Roman"/>
          <w:b/>
          <w:sz w:val="24"/>
          <w:szCs w:val="24"/>
        </w:rPr>
        <w:t>за 201</w:t>
      </w:r>
      <w:r w:rsidR="00FA5AE3" w:rsidRPr="0014210A">
        <w:rPr>
          <w:rFonts w:ascii="Times New Roman" w:hAnsi="Times New Roman" w:cs="Times New Roman"/>
          <w:b/>
          <w:sz w:val="24"/>
          <w:szCs w:val="24"/>
        </w:rPr>
        <w:t>8</w:t>
      </w:r>
      <w:r w:rsidRPr="001421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1839" w:type="dxa"/>
        <w:tblLayout w:type="fixed"/>
        <w:tblLook w:val="0000"/>
      </w:tblPr>
      <w:tblGrid>
        <w:gridCol w:w="817"/>
        <w:gridCol w:w="6237"/>
        <w:gridCol w:w="1668"/>
        <w:gridCol w:w="1701"/>
        <w:gridCol w:w="1416"/>
      </w:tblGrid>
      <w:tr w:rsidR="00A43877" w:rsidRPr="00725056" w:rsidTr="00CB7B44">
        <w:trPr>
          <w:gridAfter w:val="1"/>
          <w:wAfter w:w="1416" w:type="dxa"/>
          <w:trHeight w:val="7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CB7B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CB7B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7250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7250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(писем)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77" w:rsidRPr="00725056" w:rsidRDefault="00A43877" w:rsidP="007250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5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на личном приеме</w:t>
            </w:r>
          </w:p>
        </w:tc>
      </w:tr>
      <w:tr w:rsidR="00667B93" w:rsidRPr="0014210A" w:rsidTr="00CB7B44">
        <w:trPr>
          <w:gridAfter w:val="1"/>
          <w:wAfter w:w="1416" w:type="dxa"/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Негативное воздействие водных объектов во время паводков и по другим причинам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Загрязнение и истощение водных объектов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CB7B44">
        <w:trPr>
          <w:gridAfter w:val="1"/>
          <w:wAfter w:w="1416" w:type="dxa"/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Приобретение в частную собственность прудов, обводненных карьеров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1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Размеры водоохранных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2</w:t>
            </w:r>
          </w:p>
        </w:tc>
      </w:tr>
      <w:tr w:rsidR="00667B93" w:rsidRPr="0014210A" w:rsidTr="00CB7B44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3</w:t>
            </w:r>
          </w:p>
        </w:tc>
      </w:tr>
      <w:tr w:rsidR="00667B93" w:rsidRPr="0014210A" w:rsidTr="00376C55">
        <w:trPr>
          <w:gridAfter w:val="1"/>
          <w:wAfter w:w="1416" w:type="dxa"/>
          <w:trHeight w:val="4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Использование водных объектов для частного рыборазведения и в рекреационных целях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2</w:t>
            </w:r>
          </w:p>
        </w:tc>
      </w:tr>
      <w:tr w:rsidR="00667B93" w:rsidRPr="0014210A" w:rsidTr="00CB7B44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Расчистка русел рек, берегоукрепление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Представление сведений из государственного водного реестра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Жалобы о злоупотреблениях, некомпетентности, заявления о коррупционных проявлениях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Социальные вопросы (в т.ч. трудоустройство в систему Росводресурсов, пенсионное обеспечение, подтверждение рабочего стажа и другое)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gridAfter w:val="1"/>
          <w:wAfter w:w="1416" w:type="dxa"/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Изобретения и рацпредложения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-</w:t>
            </w:r>
          </w:p>
        </w:tc>
      </w:tr>
      <w:tr w:rsidR="00667B93" w:rsidRPr="0014210A" w:rsidTr="00376C55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14210A" w:rsidRDefault="00667B93" w:rsidP="00A43877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0A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7B93"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93" w:rsidRPr="00667B93" w:rsidRDefault="00667B93" w:rsidP="008F0B6C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667B93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67B93" w:rsidRPr="0014210A" w:rsidRDefault="00667B93" w:rsidP="002C6BC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17F" w:rsidRPr="00A43877" w:rsidRDefault="00DD617F" w:rsidP="00A4387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617F" w:rsidRPr="00A43877" w:rsidSect="002B313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92" w:rsidRDefault="00B95292" w:rsidP="002B313C">
      <w:pPr>
        <w:spacing w:after="0" w:line="240" w:lineRule="auto"/>
      </w:pPr>
      <w:r>
        <w:separator/>
      </w:r>
    </w:p>
  </w:endnote>
  <w:endnote w:type="continuationSeparator" w:id="1">
    <w:p w:rsidR="00B95292" w:rsidRDefault="00B95292" w:rsidP="002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92" w:rsidRDefault="00B95292" w:rsidP="002B313C">
      <w:pPr>
        <w:spacing w:after="0" w:line="240" w:lineRule="auto"/>
      </w:pPr>
      <w:r>
        <w:separator/>
      </w:r>
    </w:p>
  </w:footnote>
  <w:footnote w:type="continuationSeparator" w:id="1">
    <w:p w:rsidR="00B95292" w:rsidRDefault="00B95292" w:rsidP="002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8728"/>
      <w:docPartObj>
        <w:docPartGallery w:val="Page Numbers (Top of Page)"/>
        <w:docPartUnique/>
      </w:docPartObj>
    </w:sdtPr>
    <w:sdtContent>
      <w:p w:rsidR="002B313C" w:rsidRDefault="007D4EFB">
        <w:pPr>
          <w:pStyle w:val="aa"/>
          <w:jc w:val="center"/>
        </w:pPr>
        <w:fldSimple w:instr=" PAGE   \* MERGEFORMAT ">
          <w:r w:rsidR="00667B93">
            <w:rPr>
              <w:noProof/>
            </w:rPr>
            <w:t>2</w:t>
          </w:r>
        </w:fldSimple>
      </w:p>
    </w:sdtContent>
  </w:sdt>
  <w:p w:rsidR="002B313C" w:rsidRDefault="002B313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FD0"/>
    <w:rsid w:val="000F5DDD"/>
    <w:rsid w:val="0014210A"/>
    <w:rsid w:val="001716FE"/>
    <w:rsid w:val="002B313C"/>
    <w:rsid w:val="00370EC6"/>
    <w:rsid w:val="00376C55"/>
    <w:rsid w:val="00443EA5"/>
    <w:rsid w:val="00446A02"/>
    <w:rsid w:val="00462AAE"/>
    <w:rsid w:val="005502A4"/>
    <w:rsid w:val="00591EBA"/>
    <w:rsid w:val="005A473C"/>
    <w:rsid w:val="00667B93"/>
    <w:rsid w:val="00725056"/>
    <w:rsid w:val="007C4FE0"/>
    <w:rsid w:val="007D4EFB"/>
    <w:rsid w:val="00855BF1"/>
    <w:rsid w:val="008D6B89"/>
    <w:rsid w:val="00A43877"/>
    <w:rsid w:val="00B62141"/>
    <w:rsid w:val="00B95292"/>
    <w:rsid w:val="00CB7B44"/>
    <w:rsid w:val="00DD617F"/>
    <w:rsid w:val="00DF7FD0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rsid w:val="00DF7FD0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DF7FD0"/>
    <w:pPr>
      <w:spacing w:after="120"/>
    </w:pPr>
  </w:style>
  <w:style w:type="character" w:customStyle="1" w:styleId="a5">
    <w:name w:val="Основной текст Знак"/>
    <w:basedOn w:val="a0"/>
    <w:link w:val="a4"/>
    <w:rsid w:val="00DF7FD0"/>
  </w:style>
  <w:style w:type="paragraph" w:styleId="a6">
    <w:name w:val="Subtitle"/>
    <w:next w:val="a4"/>
    <w:link w:val="a7"/>
    <w:qFormat/>
    <w:rsid w:val="00DD617F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6"/>
    <w:rsid w:val="00DD617F"/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13C"/>
  </w:style>
  <w:style w:type="paragraph" w:styleId="ac">
    <w:name w:val="footer"/>
    <w:basedOn w:val="a"/>
    <w:link w:val="ad"/>
    <w:uiPriority w:val="99"/>
    <w:semiHidden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karimovavy</cp:lastModifiedBy>
  <cp:revision>15</cp:revision>
  <cp:lastPrinted>2018-04-18T09:37:00Z</cp:lastPrinted>
  <dcterms:created xsi:type="dcterms:W3CDTF">2015-04-08T09:37:00Z</dcterms:created>
  <dcterms:modified xsi:type="dcterms:W3CDTF">2019-04-03T07:16:00Z</dcterms:modified>
</cp:coreProperties>
</file>